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E65F47" w:rsidRPr="00E65F47">
        <w:rPr>
          <w:rFonts w:cstheme="minorHAnsi"/>
        </w:rPr>
        <w:t xml:space="preserve">Affidamento diretto ex art. 1 comma 2 </w:t>
      </w:r>
      <w:proofErr w:type="spellStart"/>
      <w:r w:rsidR="00E65F47" w:rsidRPr="00E65F47">
        <w:rPr>
          <w:rFonts w:cstheme="minorHAnsi"/>
        </w:rPr>
        <w:t>lett</w:t>
      </w:r>
      <w:proofErr w:type="spellEnd"/>
      <w:r w:rsidR="00E65F47" w:rsidRPr="00E65F47">
        <w:rPr>
          <w:rFonts w:cstheme="minorHAnsi"/>
        </w:rPr>
        <w:t xml:space="preserve">. a) del D.L. n. 76/2020 convertito con L. 120/2020 del </w:t>
      </w:r>
      <w:r w:rsidR="006A1848" w:rsidRPr="006A1848">
        <w:rPr>
          <w:rFonts w:cstheme="minorHAnsi"/>
        </w:rPr>
        <w:t>servizio di manutenzione e assistenza tecnica full-</w:t>
      </w:r>
      <w:proofErr w:type="spellStart"/>
      <w:r w:rsidR="006A1848" w:rsidRPr="006A1848">
        <w:rPr>
          <w:rFonts w:cstheme="minorHAnsi"/>
        </w:rPr>
        <w:t>risk</w:t>
      </w:r>
      <w:proofErr w:type="spellEnd"/>
      <w:r w:rsidR="006A1848" w:rsidRPr="006A1848">
        <w:rPr>
          <w:rFonts w:cstheme="minorHAnsi"/>
        </w:rPr>
        <w:t xml:space="preserve"> ed evolutiva, con attività on-site, delle Workstation diagnostiche con relativi Monitor per </w:t>
      </w:r>
      <w:proofErr w:type="spellStart"/>
      <w:r w:rsidR="006A1848" w:rsidRPr="006A1848">
        <w:rPr>
          <w:rFonts w:cstheme="minorHAnsi"/>
        </w:rPr>
        <w:t>Bioimmagini</w:t>
      </w:r>
      <w:proofErr w:type="spellEnd"/>
      <w:r w:rsidR="006A1848" w:rsidRPr="006A1848">
        <w:rPr>
          <w:rFonts w:cstheme="minorHAnsi"/>
        </w:rPr>
        <w:t xml:space="preserve"> delle UOC Radiologia del PO di Bassano e di Asiago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</w:t>
      </w:r>
      <w:r w:rsidR="006A1848">
        <w:rPr>
          <w:rFonts w:cstheme="minorHAnsi"/>
        </w:rPr>
        <w:t>81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F52410" w:rsidRPr="00F52410">
        <w:rPr>
          <w:rFonts w:cstheme="minorHAnsi"/>
          <w:color w:val="222222"/>
          <w:shd w:val="clear" w:color="auto" w:fill="FFFFFF"/>
        </w:rPr>
        <w:t xml:space="preserve">919424422C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F52410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1848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2410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E04C7-633A-4A88-99AE-4D1358F0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1646</Words>
  <Characters>9383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18</cp:revision>
  <cp:lastPrinted>2017-12-11T09:12:00Z</cp:lastPrinted>
  <dcterms:created xsi:type="dcterms:W3CDTF">2021-01-13T07:39:00Z</dcterms:created>
  <dcterms:modified xsi:type="dcterms:W3CDTF">2022-04-20T08:48:00Z</dcterms:modified>
</cp:coreProperties>
</file>